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3F9869E9" w:rsidR="00DB2BBF" w:rsidRPr="00354624"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354624">
              <w:rPr>
                <w:rFonts w:cs="Calibri"/>
                <w:color w:val="auto"/>
                <w:sz w:val="22"/>
                <w:szCs w:val="22"/>
                <w:lang w:val="en-US"/>
              </w:rPr>
              <w:t xml:space="preserve">Design services, supply and installation of a solar photovoltaic power plant </w:t>
            </w:r>
            <w:r w:rsidR="006F43E8" w:rsidRPr="00354624">
              <w:rPr>
                <w:rFonts w:cs="Calibri"/>
                <w:color w:val="auto"/>
                <w:sz w:val="22"/>
                <w:szCs w:val="22"/>
                <w:lang w:val="en-US"/>
              </w:rPr>
              <w:t>100</w:t>
            </w:r>
            <w:r w:rsidRPr="00354624">
              <w:rPr>
                <w:rFonts w:cs="Calibri"/>
                <w:color w:val="auto"/>
                <w:sz w:val="22"/>
                <w:szCs w:val="22"/>
                <w:lang w:val="en-US"/>
              </w:rPr>
              <w:t xml:space="preserve"> kW with battery energy storage system </w:t>
            </w:r>
            <w:r w:rsidR="00F01D0C" w:rsidRPr="00354624">
              <w:rPr>
                <w:rFonts w:cs="Calibri"/>
                <w:color w:val="auto"/>
                <w:sz w:val="22"/>
                <w:szCs w:val="22"/>
                <w:lang w:val="en-US"/>
              </w:rPr>
              <w:t>1</w:t>
            </w:r>
            <w:r w:rsidR="006F43E8" w:rsidRPr="00354624">
              <w:rPr>
                <w:rFonts w:cs="Calibri"/>
                <w:color w:val="auto"/>
                <w:sz w:val="22"/>
                <w:szCs w:val="22"/>
                <w:lang w:val="en-US"/>
              </w:rPr>
              <w:t>5</w:t>
            </w:r>
            <w:r w:rsidR="00F01D0C" w:rsidRPr="00354624">
              <w:rPr>
                <w:rFonts w:cs="Calibri"/>
                <w:color w:val="auto"/>
                <w:sz w:val="22"/>
                <w:szCs w:val="22"/>
                <w:lang w:val="en-US"/>
              </w:rPr>
              <w:t>0</w:t>
            </w:r>
            <w:r w:rsidRPr="00354624">
              <w:rPr>
                <w:rFonts w:cs="Calibri"/>
                <w:color w:val="auto"/>
                <w:sz w:val="22"/>
                <w:szCs w:val="22"/>
                <w:lang w:val="en-US"/>
              </w:rPr>
              <w:t xml:space="preserve"> 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EB6BD7"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6FB45ED8" w:rsidR="00D52B29" w:rsidRPr="00354624" w:rsidRDefault="006F43E8"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354624">
              <w:rPr>
                <w:rFonts w:cs="Calibri"/>
                <w:color w:val="auto"/>
                <w:sz w:val="22"/>
                <w:szCs w:val="22"/>
                <w:lang w:val="en-US"/>
              </w:rPr>
              <w:t>Kalush Central District Hospital of the Kalush City Council of Ivano-Frankivsk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EB6BD7"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354624"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354624">
              <w:rPr>
                <w:rFonts w:cs="Calibri"/>
                <w:iCs/>
                <w:color w:val="auto"/>
                <w:sz w:val="22"/>
                <w:szCs w:val="22"/>
                <w:lang w:val="en-US"/>
              </w:rPr>
              <w:t>Delivery and installation of the solar power system at the site at:</w:t>
            </w:r>
          </w:p>
          <w:p w14:paraId="5A844F06" w14:textId="77777777" w:rsidR="006F43E8" w:rsidRPr="00354624" w:rsidRDefault="006F43E8"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354624">
              <w:rPr>
                <w:rFonts w:cs="Calibri"/>
                <w:iCs/>
                <w:color w:val="auto"/>
                <w:sz w:val="22"/>
                <w:szCs w:val="22"/>
                <w:lang w:val="en-US"/>
              </w:rPr>
              <w:t>Kalush Central District Hospital of the Kalush City Council of Ivano-Frankivsk Region</w:t>
            </w:r>
          </w:p>
          <w:p w14:paraId="1F56B088" w14:textId="775F7238" w:rsidR="001B700D" w:rsidRPr="00354624" w:rsidRDefault="00F01D0C"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354624">
              <w:rPr>
                <w:rFonts w:cs="Calibri"/>
                <w:iCs/>
                <w:color w:val="auto"/>
                <w:sz w:val="22"/>
                <w:szCs w:val="22"/>
                <w:lang w:val="en-US"/>
              </w:rPr>
              <w:t xml:space="preserve">Ukraine, </w:t>
            </w:r>
            <w:r w:rsidR="006F43E8" w:rsidRPr="00354624">
              <w:rPr>
                <w:rFonts w:cs="Calibri"/>
                <w:iCs/>
                <w:color w:val="auto"/>
                <w:sz w:val="22"/>
                <w:szCs w:val="22"/>
                <w:lang w:val="en-US"/>
              </w:rPr>
              <w:t>77300, Ivano-Frankivsk Region, Kalush, Medychna Street, 6</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EB6BD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EB6BD7"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EB6BD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EB6BD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EB6BD7"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EB6BD7"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be in place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EB6BD7"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46DCA7D9"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t>
            </w:r>
            <w:r w:rsidR="006F43E8" w:rsidRPr="006F43E8">
              <w:rPr>
                <w:rFonts w:ascii="Calibri" w:hAnsi="Calibri" w:cs="Calibri"/>
                <w:b w:val="0"/>
                <w:lang w:val="en-US"/>
              </w:rPr>
              <w:t>which is flat, roof covering - bituminous coating</w:t>
            </w:r>
            <w:r w:rsidR="009B501B">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78DDF0E4"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6F43E8">
              <w:rPr>
                <w:rFonts w:ascii="Calibri" w:hAnsi="Calibri" w:cs="Calibri"/>
                <w:b w:val="0"/>
                <w:lang w:val="en-US"/>
              </w:rPr>
              <w:t>800</w:t>
            </w:r>
            <w:r w:rsidRPr="00A93C9D">
              <w:rPr>
                <w:rFonts w:ascii="Calibri" w:hAnsi="Calibri" w:cs="Calibri"/>
                <w:b w:val="0"/>
                <w:lang w:val="en-US"/>
              </w:rPr>
              <w:t xml:space="preserve"> kW. The actual consumption of the building is </w:t>
            </w:r>
            <w:r w:rsidR="006F43E8">
              <w:rPr>
                <w:rFonts w:ascii="Calibri" w:hAnsi="Calibri" w:cs="Calibri"/>
                <w:b w:val="0"/>
                <w:lang w:val="en-US"/>
              </w:rPr>
              <w:t>1300000</w:t>
            </w:r>
            <w:r w:rsidRPr="00A93C9D">
              <w:rPr>
                <w:rFonts w:ascii="Calibri" w:hAnsi="Calibri" w:cs="Calibri"/>
                <w:b w:val="0"/>
                <w:lang w:val="en-US"/>
              </w:rPr>
              <w:t xml:space="preserve"> kW per year. The maximum electrical power required by the building at any one time when all essential equipment is in operation is </w:t>
            </w:r>
            <w:r w:rsidR="006F43E8">
              <w:rPr>
                <w:rFonts w:ascii="Calibri" w:hAnsi="Calibri" w:cs="Calibri"/>
                <w:b w:val="0"/>
                <w:lang w:val="en-US"/>
              </w:rPr>
              <w:t>300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w:t>
            </w:r>
            <w:r w:rsidRPr="00A93C9D">
              <w:rPr>
                <w:rFonts w:ascii="Calibri" w:hAnsi="Calibri" w:cs="Calibri"/>
                <w:b w:val="0"/>
                <w:lang w:val="en-US"/>
              </w:rPr>
              <w:lastRenderedPageBreak/>
              <w:t xml:space="preserve">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2543DAEF"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9B501B" w:rsidRPr="009B501B">
              <w:rPr>
                <w:rFonts w:ascii="Calibri" w:hAnsi="Calibri" w:cs="Calibri"/>
                <w:b w:val="0"/>
                <w:lang w:val="en-US"/>
              </w:rPr>
              <w:t>TS priedai (</w:t>
            </w:r>
            <w:r w:rsidR="009D6EB7" w:rsidRPr="009D6EB7">
              <w:rPr>
                <w:rFonts w:ascii="Calibri" w:hAnsi="Calibri" w:cs="Calibri"/>
                <w:b w:val="0"/>
                <w:lang w:val="en-US"/>
              </w:rPr>
              <w:t>Kalušo ligoninė</w:t>
            </w:r>
            <w:r w:rsidR="00851375">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EB6BD7"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w:t>
            </w:r>
            <w:r w:rsidRPr="00A93C9D">
              <w:rPr>
                <w:rFonts w:ascii="Calibri" w:hAnsi="Calibri" w:cs="Calibri"/>
                <w:b w:val="0"/>
                <w:lang w:val="en-US"/>
              </w:rPr>
              <w:lastRenderedPageBreak/>
              <w:t>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w:t>
            </w:r>
            <w:r w:rsidRPr="00A93C9D">
              <w:rPr>
                <w:rFonts w:ascii="Calibri" w:hAnsi="Calibri" w:cs="Calibri"/>
                <w:b w:val="0"/>
                <w:lang w:val="en-US"/>
              </w:rPr>
              <w:lastRenderedPageBreak/>
              <w:t>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EB6BD7"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EB6BD7"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EB6BD7"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6F368A2F" w:rsidR="00F5098A" w:rsidRPr="00A93C9D" w:rsidRDefault="00FF73E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F43E8">
              <w:rPr>
                <w:rFonts w:cs="Calibri"/>
                <w:iCs/>
                <w:color w:val="auto"/>
                <w:sz w:val="22"/>
                <w:szCs w:val="22"/>
                <w:lang w:val="en-US"/>
              </w:rPr>
              <w:t>100</w:t>
            </w:r>
            <w:r w:rsidR="00F5098A" w:rsidRPr="00A93C9D">
              <w:rPr>
                <w:rFonts w:cs="Calibri"/>
                <w:iCs/>
                <w:color w:val="auto"/>
                <w:sz w:val="22"/>
                <w:szCs w:val="22"/>
                <w:lang w:val="en-US"/>
              </w:rPr>
              <w:t xml:space="preserve">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w:t>
            </w:r>
            <w:r w:rsidRPr="00A93C9D">
              <w:rPr>
                <w:rFonts w:cs="Calibri"/>
                <w:color w:val="auto"/>
                <w:sz w:val="22"/>
                <w:szCs w:val="22"/>
                <w:lang w:val="en-US"/>
              </w:rPr>
              <w:lastRenderedPageBreak/>
              <w:t>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lastRenderedPageBreak/>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EB6BD7"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77CF2CE4"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7618C" w:rsidRPr="00D7618C">
              <w:rPr>
                <w:bCs/>
                <w:i/>
                <w:iCs/>
                <w:color w:val="auto"/>
                <w:sz w:val="22"/>
                <w:szCs w:val="22"/>
                <w:lang w:val="en-US"/>
              </w:rPr>
              <w:t xml:space="preserve">(Preliminary roof area </w:t>
            </w:r>
            <w:r w:rsidR="006F43E8">
              <w:rPr>
                <w:bCs/>
                <w:i/>
                <w:iCs/>
                <w:color w:val="auto"/>
                <w:sz w:val="22"/>
                <w:szCs w:val="22"/>
                <w:lang w:val="en-US"/>
              </w:rPr>
              <w:t>880</w:t>
            </w:r>
            <w:r w:rsidR="00851375">
              <w:rPr>
                <w:bCs/>
                <w:i/>
                <w:iCs/>
                <w:color w:val="auto"/>
                <w:sz w:val="22"/>
                <w:szCs w:val="22"/>
                <w:lang w:val="en-US"/>
              </w:rPr>
              <w:t xml:space="preserve"> </w:t>
            </w:r>
            <w:r w:rsidR="00D7618C" w:rsidRPr="00D7618C">
              <w:rPr>
                <w:bCs/>
                <w:i/>
                <w:iCs/>
                <w:color w:val="auto"/>
                <w:sz w:val="22"/>
                <w:szCs w:val="22"/>
                <w:lang w:val="en-US"/>
              </w:rPr>
              <w:t>sq.m.)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EB6BD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EB6BD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EB6BD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EB6BD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EB6BD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EB6BD7"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EB6BD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EB6BD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0E355FB1"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6F43E8">
              <w:rPr>
                <w:rFonts w:cs="Calibri"/>
                <w:color w:val="auto"/>
                <w:sz w:val="22"/>
                <w:szCs w:val="22"/>
                <w:lang w:val="en-US"/>
              </w:rPr>
              <w:t>150</w:t>
            </w:r>
            <w:r w:rsidRPr="00A93C9D">
              <w:rPr>
                <w:rFonts w:cs="Calibri"/>
                <w:color w:val="auto"/>
                <w:sz w:val="22"/>
                <w:szCs w:val="22"/>
                <w:lang w:val="en-US"/>
              </w:rPr>
              <w:t xml:space="preserve"> 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EB6BD7"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EB6BD7"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ms.</w:t>
            </w:r>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The requirement to ensure a seamless automatic transition between connection to the energy system and autonomous operation (with a transition time of ≤100 ms)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EB6BD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ms.</w:t>
            </w:r>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EB6BD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EB6BD7"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EB6BD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EB6BD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EB6BD7"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EB6BD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EB6BD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Prioritetai:</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EB6BD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EB6BD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EB6BD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EB6BD7"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EB6BD7"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EB6BD7"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EB6BD7"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EB6BD7"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EB6BD7"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EB6BD7"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EB6BD7"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EB6BD7"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EB6BD7"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EB6BD7"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works in the project must include all works specified in the Technical </w:t>
            </w:r>
            <w:r w:rsidRPr="00A47FEA">
              <w:rPr>
                <w:rFonts w:cs="Calibri"/>
                <w:bCs/>
                <w:color w:val="auto"/>
                <w:sz w:val="22"/>
                <w:szCs w:val="22"/>
                <w:lang w:val="en-US"/>
              </w:rPr>
              <w:lastRenderedPageBreak/>
              <w:t>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EB6BD7"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EB6BD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EB6BD7"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68115" w14:textId="77777777" w:rsidR="00EB6BD7" w:rsidRDefault="00EB6BD7">
      <w:pPr>
        <w:spacing w:after="0" w:line="240" w:lineRule="auto"/>
      </w:pPr>
      <w:r>
        <w:separator/>
      </w:r>
    </w:p>
  </w:endnote>
  <w:endnote w:type="continuationSeparator" w:id="0">
    <w:p w14:paraId="71C533A1" w14:textId="77777777" w:rsidR="00EB6BD7" w:rsidRDefault="00EB6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9CB4E" w14:textId="77777777" w:rsidR="00EB6BD7" w:rsidRDefault="00EB6BD7">
      <w:pPr>
        <w:spacing w:after="0" w:line="240" w:lineRule="auto"/>
      </w:pPr>
      <w:r>
        <w:separator/>
      </w:r>
    </w:p>
  </w:footnote>
  <w:footnote w:type="continuationSeparator" w:id="0">
    <w:p w14:paraId="6BEFBD0A" w14:textId="77777777" w:rsidR="00EB6BD7" w:rsidRDefault="00EB6B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069F"/>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D38FA"/>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62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0BE3"/>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00B6"/>
    <w:rsid w:val="004E124C"/>
    <w:rsid w:val="004E14DC"/>
    <w:rsid w:val="004E1C0C"/>
    <w:rsid w:val="004E60D8"/>
    <w:rsid w:val="004E6A22"/>
    <w:rsid w:val="004E6B84"/>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43E8"/>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1375"/>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D6EB7"/>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631D"/>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801F4"/>
    <w:rsid w:val="00D811C5"/>
    <w:rsid w:val="00D813C9"/>
    <w:rsid w:val="00D8197B"/>
    <w:rsid w:val="00D82951"/>
    <w:rsid w:val="00D838DD"/>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B6BD7"/>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1D0C"/>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0AC"/>
    <w:rsid w:val="00FF4C4F"/>
    <w:rsid w:val="00FF5C25"/>
    <w:rsid w:val="00FF66B7"/>
    <w:rsid w:val="00FF73E4"/>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799</TotalTime>
  <Pages>23</Pages>
  <Words>29468</Words>
  <Characters>16797</Characters>
  <Application>Microsoft Office Word</Application>
  <DocSecurity>0</DocSecurity>
  <Lines>139</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307</cp:revision>
  <dcterms:created xsi:type="dcterms:W3CDTF">2025-05-12T15:34:00Z</dcterms:created>
  <dcterms:modified xsi:type="dcterms:W3CDTF">2026-01-19T17:29:00Z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